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616" w:rsidRPr="00525739" w:rsidRDefault="007E5616" w:rsidP="007E5616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</w:pP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Аннотация к рабочей программе по русскому языку, 1</w:t>
      </w:r>
      <w:r w:rsidR="002554F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 – 4 классы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.</w:t>
      </w:r>
    </w:p>
    <w:p w:rsidR="007E5616" w:rsidRPr="007E5616" w:rsidRDefault="007E5616" w:rsidP="007E561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7E561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</w:t>
      </w:r>
      <w:r w:rsidR="0025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</w:t>
      </w:r>
      <w:r w:rsidRPr="007E56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 w:rsidR="002554F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7E56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</w:t>
      </w:r>
      <w:r w:rsidR="002554F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bookmarkStart w:id="0" w:name="_GoBack"/>
      <w:bookmarkEnd w:id="0"/>
      <w:r w:rsidRPr="007E56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 Федерального государственного образовательного стандарта НОО, примерных программ начального общего образования, программы по русскому языку  для начальной школы (авт. </w:t>
      </w:r>
      <w:r w:rsidRPr="007E5616">
        <w:rPr>
          <w:rFonts w:ascii="Times New Roman" w:eastAsia="Calibri" w:hAnsi="Times New Roman" w:cs="Times New Roman"/>
        </w:rPr>
        <w:t xml:space="preserve">М.Л. </w:t>
      </w:r>
      <w:proofErr w:type="spellStart"/>
      <w:r w:rsidRPr="007E5616">
        <w:rPr>
          <w:rFonts w:ascii="Times New Roman" w:eastAsia="Calibri" w:hAnsi="Times New Roman" w:cs="Times New Roman"/>
        </w:rPr>
        <w:t>Каленчук</w:t>
      </w:r>
      <w:proofErr w:type="spellEnd"/>
      <w:r w:rsidRPr="007E5616">
        <w:rPr>
          <w:rFonts w:ascii="Times New Roman" w:eastAsia="Calibri" w:hAnsi="Times New Roman" w:cs="Times New Roman"/>
        </w:rPr>
        <w:t xml:space="preserve">, Н.А. </w:t>
      </w:r>
      <w:proofErr w:type="spellStart"/>
      <w:r w:rsidRPr="007E5616">
        <w:rPr>
          <w:rFonts w:ascii="Times New Roman" w:eastAsia="Calibri" w:hAnsi="Times New Roman" w:cs="Times New Roman"/>
        </w:rPr>
        <w:t>Чуракова</w:t>
      </w:r>
      <w:proofErr w:type="spellEnd"/>
      <w:r w:rsidRPr="007E5616">
        <w:rPr>
          <w:rFonts w:ascii="Times New Roman" w:eastAsia="Calibri" w:hAnsi="Times New Roman" w:cs="Times New Roman"/>
        </w:rPr>
        <w:t xml:space="preserve">, О.В. </w:t>
      </w:r>
      <w:proofErr w:type="spellStart"/>
      <w:r w:rsidRPr="007E5616">
        <w:rPr>
          <w:rFonts w:ascii="Times New Roman" w:eastAsia="Calibri" w:hAnsi="Times New Roman" w:cs="Times New Roman"/>
        </w:rPr>
        <w:t>Малаховская</w:t>
      </w:r>
      <w:proofErr w:type="spellEnd"/>
      <w:r w:rsidRPr="007E5616">
        <w:rPr>
          <w:rFonts w:ascii="Times New Roman" w:eastAsia="Calibri" w:hAnsi="Times New Roman" w:cs="Times New Roman"/>
        </w:rPr>
        <w:t>, Т. А</w:t>
      </w:r>
      <w:proofErr w:type="gramStart"/>
      <w:r w:rsidRPr="007E5616">
        <w:rPr>
          <w:rFonts w:ascii="Times New Roman" w:eastAsia="Calibri" w:hAnsi="Times New Roman" w:cs="Times New Roman"/>
        </w:rPr>
        <w:t xml:space="preserve"> .</w:t>
      </w:r>
      <w:proofErr w:type="spellStart"/>
      <w:proofErr w:type="gramEnd"/>
      <w:r w:rsidRPr="007E5616">
        <w:rPr>
          <w:rFonts w:ascii="Times New Roman" w:eastAsia="Calibri" w:hAnsi="Times New Roman" w:cs="Times New Roman"/>
        </w:rPr>
        <w:t>Байкова</w:t>
      </w:r>
      <w:proofErr w:type="spellEnd"/>
      <w:r w:rsidRPr="007E5616">
        <w:rPr>
          <w:rFonts w:ascii="Times New Roman" w:eastAsia="Calibri" w:hAnsi="Times New Roman" w:cs="Times New Roman"/>
        </w:rPr>
        <w:t>, Н.М. Лаврова</w:t>
      </w:r>
      <w:r w:rsidRPr="007E5616">
        <w:rPr>
          <w:rFonts w:ascii="Times New Roman" w:eastAsia="Times New Roman" w:hAnsi="Times New Roman" w:cs="Times New Roman"/>
          <w:sz w:val="24"/>
          <w:szCs w:val="24"/>
          <w:lang w:eastAsia="ru-RU"/>
        </w:rPr>
        <w:t>.) Данная программа реализуется для учащихся 1 класса.</w:t>
      </w:r>
    </w:p>
    <w:p w:rsidR="007E5616" w:rsidRPr="007E5616" w:rsidRDefault="007E5616" w:rsidP="007E5616">
      <w:pPr>
        <w:pStyle w:val="Style3"/>
        <w:widowControl/>
        <w:tabs>
          <w:tab w:val="left" w:pos="581"/>
        </w:tabs>
        <w:spacing w:line="240" w:lineRule="auto"/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/>
          <w:bCs/>
        </w:rPr>
        <w:t xml:space="preserve"> Цель изучения дисциплины: </w:t>
      </w:r>
      <w:r w:rsidRPr="007E5616">
        <w:rPr>
          <w:rFonts w:ascii="Times New Roman" w:hAnsi="Times New Roman"/>
          <w:b/>
          <w:bCs/>
          <w:iCs/>
        </w:rPr>
        <w:t>познавательная цель</w:t>
      </w:r>
      <w:r w:rsidRPr="007E5616">
        <w:rPr>
          <w:rFonts w:ascii="Times New Roman" w:hAnsi="Times New Roman"/>
          <w:bCs/>
          <w:iCs/>
        </w:rPr>
        <w:t xml:space="preserve"> предполагает формирование у уча</w:t>
      </w:r>
      <w:r w:rsidRPr="007E5616">
        <w:rPr>
          <w:rFonts w:ascii="Times New Roman" w:hAnsi="Times New Roman"/>
          <w:bCs/>
          <w:iCs/>
        </w:rPr>
        <w:softHyphen/>
        <w:t>щихся представлений о языке как составляющей целостной на</w:t>
      </w:r>
      <w:r w:rsidRPr="007E5616">
        <w:rPr>
          <w:rFonts w:ascii="Times New Roman" w:hAnsi="Times New Roman"/>
          <w:bCs/>
          <w:iCs/>
        </w:rPr>
        <w:softHyphen/>
        <w:t>учной картины мира, ознакомление учащихся с основными по</w:t>
      </w:r>
      <w:r w:rsidRPr="007E5616">
        <w:rPr>
          <w:rFonts w:ascii="Times New Roman" w:hAnsi="Times New Roman"/>
          <w:bCs/>
          <w:iCs/>
        </w:rPr>
        <w:softHyphen/>
        <w:t>ложениями науки о языке и формирование на этой основе знаково-символического и логического мышления учеников;</w:t>
      </w:r>
    </w:p>
    <w:p w:rsidR="007E5616" w:rsidRPr="007E5616" w:rsidRDefault="007E5616" w:rsidP="007E5616">
      <w:pPr>
        <w:numPr>
          <w:ilvl w:val="0"/>
          <w:numId w:val="1"/>
        </w:numPr>
        <w:tabs>
          <w:tab w:val="left" w:pos="5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E56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социокультурная цель</w:t>
      </w:r>
      <w:r w:rsidRPr="007E561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изучения русского языка включает формирование коммуникативной компетенции учащихся - раз</w:t>
      </w:r>
      <w:r w:rsidRPr="007E561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oftHyphen/>
        <w:t>витие устной и письменной речи, монологической и диалоги</w:t>
      </w:r>
      <w:r w:rsidRPr="007E561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oftHyphen/>
        <w:t>ческой речи, а также навыков грамотного, безошибочного пись</w:t>
      </w:r>
      <w:r w:rsidRPr="007E561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oftHyphen/>
        <w:t>ма как показателя общей культуры человека.</w:t>
      </w:r>
    </w:p>
    <w:p w:rsidR="007E5616" w:rsidRPr="00525739" w:rsidRDefault="007E5616" w:rsidP="007E5616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5257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Требования к результатам освоения дисциплины.</w:t>
      </w:r>
      <w:r w:rsidRPr="00525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обеспечивает достижение выпускникам начальной школы определённых личностных, </w:t>
      </w:r>
      <w:proofErr w:type="spellStart"/>
      <w:r w:rsidRPr="0052573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525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9470C5" w:rsidRPr="006A725D" w:rsidTr="00DD51F8">
        <w:tc>
          <w:tcPr>
            <w:tcW w:w="9571" w:type="dxa"/>
            <w:hideMark/>
          </w:tcPr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  <w:r w:rsidRPr="006A725D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  <w:t>Личностные результаты</w:t>
            </w:r>
          </w:p>
        </w:tc>
      </w:tr>
      <w:tr w:rsidR="009470C5" w:rsidRPr="006A725D" w:rsidTr="00DD51F8">
        <w:tc>
          <w:tcPr>
            <w:tcW w:w="9571" w:type="dxa"/>
            <w:hideMark/>
          </w:tcPr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470C5" w:rsidRPr="006A725D" w:rsidTr="00DD51F8">
        <w:tc>
          <w:tcPr>
            <w:tcW w:w="9571" w:type="dxa"/>
            <w:hideMark/>
          </w:tcPr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 выпускника будут сформированы: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представление о русском языке как языке его страны;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осознание языка как средства общения; элементы коммуникативного, социального и учебно-познавательного мотивов изучения русского языка, представление о богатых его возможностях, осознание себя носителем этого языка; понимание того, что ясная, правильная речь – показатель культуры человека; желание умело пользоваться русским языком и элементы сознательного отношения к своей речи, </w:t>
            </w:r>
            <w:proofErr w:type="gramStart"/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ней.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Выпускник получит возможность для формирования: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чувства причастности к своей стране и её языку; понимания значимости хорошего владения русским языком, развития коммуникативного и учебно-познавательного мотивов его освоения; выраженного </w:t>
            </w:r>
            <w:proofErr w:type="spellStart"/>
            <w:proofErr w:type="gramStart"/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познава</w:t>
            </w:r>
            <w:proofErr w:type="spellEnd"/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-тельного</w:t>
            </w:r>
            <w:proofErr w:type="gramEnd"/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интереса к русскому языку; сознательного отношения к качеству своей речи.</w:t>
            </w:r>
          </w:p>
        </w:tc>
      </w:tr>
      <w:tr w:rsidR="009470C5" w:rsidRPr="006A725D" w:rsidTr="00DD51F8">
        <w:tc>
          <w:tcPr>
            <w:tcW w:w="9571" w:type="dxa"/>
            <w:hideMark/>
          </w:tcPr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 УУД</w:t>
            </w:r>
          </w:p>
        </w:tc>
      </w:tr>
      <w:tr w:rsidR="009470C5" w:rsidRPr="006A725D" w:rsidTr="00DD51F8">
        <w:tc>
          <w:tcPr>
            <w:tcW w:w="9571" w:type="dxa"/>
            <w:hideMark/>
          </w:tcPr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Выпускник научится: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принимать и сохранять учебную задачу;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планировать (в сотрудничестве с учителем или самостоятельно, в том числе во внутренней речи) свои действия для решения задачи;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действовать по намеченному плану, а также по инструкциям, содержащимся в источниках информации: речь учителя учебник и т. д.;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выполнять учебные действия в материализованной, речевой или умственной форме; использовать речь для регуляции своих действий;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контролировать процесс и результаты своей деятельности, вносить необходимые коррективы;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оценивать свои достижения, осознавать трудности, искать их причины и способы преодоления;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адекватно воспринимать оценку учителя.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в сотрудничестве с учителем ставить новые учебные задачи и осуществлять действия для реализации замысла;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– преобразовывать практическую задачу </w:t>
            </w:r>
            <w:proofErr w:type="gramStart"/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познавательную;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проявлять познавательную инициативу в учебном сотрудничестве;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– адекватно оценивать свои достижения, осознавать трудности, понимать их причины, </w:t>
            </w: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планировать действия для преодоления затруднений и выполнять их.</w:t>
            </w:r>
          </w:p>
        </w:tc>
      </w:tr>
      <w:tr w:rsidR="009470C5" w:rsidRPr="006A725D" w:rsidTr="00DD51F8">
        <w:tc>
          <w:tcPr>
            <w:tcW w:w="9571" w:type="dxa"/>
            <w:hideMark/>
          </w:tcPr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 УУД</w:t>
            </w:r>
          </w:p>
        </w:tc>
      </w:tr>
      <w:tr w:rsidR="009470C5" w:rsidRPr="006A725D" w:rsidTr="00DD51F8">
        <w:tc>
          <w:tcPr>
            <w:tcW w:w="9571" w:type="dxa"/>
            <w:hideMark/>
          </w:tcPr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Выпускник научится: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осознавать познавательную задачу, целенаправленно слушать (учителя, одноклассников), решая её;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читать и понимать учебные задания, следовать инструкциям;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находить в тексте необходимые сведения, факты и другую информацию, представленную в явном виде;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самостоятельно находить нужную информацию в материалах учебника, в обязательной учебной литературе, использовать её для решения учебно-познавательных задач;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находить в указанных источниках языковые примеры для иллюстрации определённых понятий, правил, закономерностей;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пользоваться знакомыми лингвистическими словарями, справочниками;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применять разные способы фиксации информации (словесный, схематичный и др.), использовать эти способы в процессе решения учебных задач;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понимать информацию, представленную в изобразительной, схематичной, табличной форме; переводить её в словесную форму;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владеть общими способами решения конкретных лингвистических задач;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ориентироваться на возможность решения отдельных лингвистических задач разными способами;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осуществлять анализ, синтез, сравнение, классификацию, группировку языкового материала по заданным критериям, понимать проводимые аналогии;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строить несложные рассуждения, устанавливать причинно-следственные связи, делать выводы, формулировать их;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подводить факты языка и речи под понятие на основе выделения комплекса существенных признаков.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осуществлять поиск необходимой информации в дополнительных доступных источниках (справочниках, учебно-познавательных книгах и др.);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находить языковые примеры для иллюстрации понятий, правил, закономерностей в самостоятельно выбранных источниках;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– делать небольшие выписки </w:t>
            </w:r>
            <w:proofErr w:type="gramStart"/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</w:t>
            </w:r>
            <w:proofErr w:type="gramEnd"/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прочитанного для практического использования;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осуществлять выбор способа решения конкретной языковой или речевой задачи;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анализировать и характеризовать языковой материал по самостоятельно определённым параметрам;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проводить сравнение и классификацию языкового материала, самостоятельно выбирая основания для этих логических операций</w:t>
            </w:r>
          </w:p>
        </w:tc>
      </w:tr>
      <w:tr w:rsidR="009470C5" w:rsidRPr="006A725D" w:rsidTr="00DD51F8">
        <w:tc>
          <w:tcPr>
            <w:tcW w:w="9571" w:type="dxa"/>
            <w:hideMark/>
          </w:tcPr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 УУД</w:t>
            </w:r>
          </w:p>
        </w:tc>
      </w:tr>
      <w:tr w:rsidR="009470C5" w:rsidRPr="006A725D" w:rsidTr="00DD51F8">
        <w:tc>
          <w:tcPr>
            <w:tcW w:w="9571" w:type="dxa"/>
            <w:hideMark/>
          </w:tcPr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Выпускник научится: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участвовать в диалоге, в общей беседе, выполняя принятые правила речевого поведения (не перебивать, выслушивать собеседника, стремиться понять его точку зрения и т. д.);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задавать вопросы, отвечать на вопросы других;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понимать зависимость характера речи (отбора содержания и его организации, выбора языковых средств) от задач и ситуации общения (сообщить, объяснить что-то или словами нарисовать увиденное, показать действия или признаки; поздравить кого-то или научить чему-то; в устной или письменной форме; адресат взрослый или сверстник и т. д.)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выражать свои мысли, чувства в словесной форме, ориентируясь на задачи и ситуацию общения, соблюдая нормы литературного языка, заботясь о ясности, точности выражения мысли;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осознавать, высказывать и обосновывать свою точку зрения; стараться проявлять терпимость по отношению к высказываемым другим точкам зрения;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– вступать в учебное сотрудничество с одноклассниками, участвовать в совместной </w:t>
            </w: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деятельности, распределять рол</w:t>
            </w:r>
            <w:proofErr w:type="gramStart"/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и(</w:t>
            </w:r>
            <w:proofErr w:type="gramEnd"/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договариваться), оказывать взаимопомощь, осуществлять взаимоконтроль, проявлять добро-желательное отношение к партнёрам;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воспроизводить информацию, доносить её до других;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– создавать небольшие </w:t>
            </w:r>
            <w:proofErr w:type="gramStart"/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моно-логические</w:t>
            </w:r>
            <w:proofErr w:type="gramEnd"/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высказывания с ориентацией на партнёра, с учётом ситуации общения и конкретных речевых задач, выбирая для них соответствующие языковые средства.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начинать диалог, беседу, завершать их, соблюдая правила вежливости;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оценивать мысли, советы, предложения других людей, принимать их во внимание и пытаться учитывать в своей деятельности;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инициировать совместную деятельность, распределять роли, договариваться с партнёрами о способах решения возникающих проблем;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– создавать высказывания разных видов (в устной и письменной форме) для решения различных коммуникативных задач, адекватно строить их и использовать в них </w:t>
            </w:r>
            <w:proofErr w:type="gramStart"/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разно-образные</w:t>
            </w:r>
            <w:proofErr w:type="gramEnd"/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средства языка;</w:t>
            </w:r>
          </w:p>
          <w:p w:rsidR="009470C5" w:rsidRPr="006A725D" w:rsidRDefault="009470C5" w:rsidP="00DD51F8">
            <w:pPr>
              <w:widowControl w:val="0"/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725D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применять приобретённые коммуникативные умения в практике свободного общения.</w:t>
            </w:r>
          </w:p>
        </w:tc>
      </w:tr>
    </w:tbl>
    <w:p w:rsidR="009470C5" w:rsidRDefault="009470C5" w:rsidP="009470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A725D">
        <w:rPr>
          <w:rFonts w:ascii="Times New Roman" w:eastAsia="Calibri" w:hAnsi="Times New Roman" w:cs="Times New Roman"/>
          <w:b/>
        </w:rPr>
        <w:lastRenderedPageBreak/>
        <w:t>Предметные</w:t>
      </w:r>
    </w:p>
    <w:p w:rsidR="009470C5" w:rsidRPr="009470C5" w:rsidRDefault="007E5616" w:rsidP="009470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525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70C5" w:rsidRPr="009470C5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>Содержательная линия «Система языка»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>Раздел «Фонетика и графика»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Выпускник научится: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различать звуки и буквы;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характеризовать звуки русского языка (ударные/безударные; согласные твердые/мягкие, парные/непарные твердые и мягкие, согласные звонкие/глухие, парные/непарные звонкие и глухие);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зная последовательность букв в русском алфавите, пользоваться алфавитом для упорядочивания слов и поиска нужной информации.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проводить фонетико-графический (звукобуквенный) разбор слова самостоятельно по предложенному в учебнике алгоритму, оценивать правильность проведения фонетико-графического (звукобуквенного) разбора слов.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 «Орфоэпия»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• правильно произносить </w:t>
      </w:r>
      <w:proofErr w:type="spellStart"/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орфоэпически</w:t>
      </w:r>
      <w:proofErr w:type="spellEnd"/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трудные слова </w:t>
      </w:r>
      <w:proofErr w:type="gramStart"/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из</w:t>
      </w:r>
      <w:proofErr w:type="gramEnd"/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орфоэпического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минимума, отобранного для изучения в 4 классе;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• правильно употреблять предлоги </w:t>
      </w:r>
      <w:proofErr w:type="gramStart"/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о</w:t>
      </w:r>
      <w:proofErr w:type="gramEnd"/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и об перед существительными, прилагательными, местоимениями;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правильно употреблять числительные ОБА и ОБЕ в разных падежных формах;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соблюдать нормы русского литературного языка в собственной речи и оценивать соблюдение этих норм в речи собеседников (в объеме представленного в учебнике материала);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находить при сомнении в правильности постановки ударения или произношения слова ответ самостоятельно (по словарю учебника) или обращаться за помощью (к учителю, родителям и др.).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>Раздел «Состав слова (</w:t>
      </w:r>
      <w:proofErr w:type="spellStart"/>
      <w:r w:rsidRPr="009470C5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>морфемика</w:t>
      </w:r>
      <w:proofErr w:type="spellEnd"/>
      <w:r w:rsidRPr="009470C5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>)»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Выпускник научится: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проводить морфемный анализ слова (по составу); элементарный словообразовательный анализ;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сравнивать слова, связанные отношениями производности, объяснять, какое из них от какого образовано, находить словообразовательный аффикс, указывая способ словообразования (с помощью приставки, с помощью суффикса, с помощью приставки и суффикса одновременно, сложением основ с соединительным гласным).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>Раздел «Лексика»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>Выпускник научится: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выявлять слова, значение которых требует уточнения;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определять значение слова по тексту или уточнять с помощью толкового словаря учебника.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подбирать синонимы для устранения повторов в речи; использовать их для объяснения значений слов;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подбирать антонимы для точной характеристики предметов при их сравнении;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различать употребление в тексте слов в прямом и переносном значении (простые случаи);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• выбирать слова из ряда </w:t>
      </w:r>
      <w:proofErr w:type="gramStart"/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предложенных</w:t>
      </w:r>
      <w:proofErr w:type="gramEnd"/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для успешного решения коммуникативной задачи.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>Раздел «Морфология»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Выпускник научится: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определять части речи: существительное, прилагательное, глагол, местоимение, предлог, союз;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определять три типа склонения существительных;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определять названия падежей и способы их определения;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определять спряжение глаголов по ударным личным окончаниям и глагольным суффиксам начальной формы глагола.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проводить морфологический разбор имен существительных, имен прилагательных и глаголов по предложенному в учебнике алгоритму, оценивать правильность проведения морфологического разбора;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и, а, но, частицу не при глаголах.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>Раздел «Синтаксис»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Выпускник научится: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определять члены предложения: главные (подлежащее и сказуемое), второстепенные (дополнение, обстоятельство, определение);</w:t>
      </w:r>
      <w:proofErr w:type="gramEnd"/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определять однородные члены предложения;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составлять схемы предложений с однородными членами и строить предложения по заданным моделям.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различать второстепенные члены предложения – дополнение, обстоятельство, определение;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разбора.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различать простые и сложные предложения.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>Содержательная линия «Орфография и пунктуация»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Выпускник научится: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 xml:space="preserve">• применять общее правило написания: </w:t>
      </w:r>
      <w:proofErr w:type="gramStart"/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о-е</w:t>
      </w:r>
      <w:proofErr w:type="gramEnd"/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 xml:space="preserve"> после шипящих в суффиксах существительных и прилагательных, в падежных окончаниях существительных и прилагательных, в корне слова, безударных окончаний имен прилагательных мужского, женского и среднего рода в единственном числе, а также окончаний множественного числа и способ их проверки;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применять правила правописания: безударных окончаний имен существительных трех склонений в единственном и множественном числе и способ их проверки, безударных личных окончаний глаголов 1 и 2 спряжения, суффиксов глаголов в прошедшем времени, суффиксов глаголов в повелительном наклонении;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>• использовать разные способы проверок орфограмм (путем подбора родственных слов, изменения формы слова, разбора слова по составу, определения принадлежности слова к определенной части речи, использования словаря).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определять (уточнять, проверять) правописание определяемых программой словарных слов по орфографическому словарю учебника;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определять и выделять на письме однородные члены предложения в бессоюзных предложениях и с союзами а, и, но.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осознавать место возможного возникновения орфографической  ошибки;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подбирать примеры с определенной орфограммой;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• при составлении собственных текстов перефразировать </w:t>
      </w:r>
      <w:proofErr w:type="gramStart"/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записываемое</w:t>
      </w:r>
      <w:proofErr w:type="gramEnd"/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, чтобы избежать орфографических и пунктуационных ошибок;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работах.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>Содержательная линия «Развитие речи»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Выпускник научится: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различать особенности разных типов текста (повествование, описание, рассуждение);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обнаруживать в реальном художественном тексте его составляющие: описание, повествование, рассуждение;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составлять с опорой на опыт собственных впечатлений и наблюдений текст с элементами описания, повествования и рассуждения;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доказательно различать художественный и научн</w:t>
      </w:r>
      <w:proofErr w:type="gramStart"/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о-</w:t>
      </w:r>
      <w:proofErr w:type="gramEnd"/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 xml:space="preserve"> популярный тексты;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владеть нормами речевого этикета в ситуации предметного спора с одноклассниками; в повседневном общении со сверстниками и взрослыми;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составить аннотацию на отдельное литературное произведение и на сборник произведений;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находить нужные словарные статьи в словарях различных типов и читать словарную статью, извлекая необходимую информацию;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писать письма с соблюдением норм речевого этикета.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создавать тексты по предложенному заголовку;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подробно или выборочно пересказывать текст;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пересказывать текст от другого лица;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анализировать и корректировать тексты с нарушенным порядком предложений, находить в тексте смысловые пропуски;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корректировать тексты, в которых допущены нарушения культуры речи;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анализировать последовательность собственных действий при работе над изложениями и сочинениями и соотносить их с разработанным алгоритмом;</w:t>
      </w:r>
    </w:p>
    <w:p w:rsidR="009470C5" w:rsidRPr="009470C5" w:rsidRDefault="009470C5" w:rsidP="00947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proofErr w:type="gramStart"/>
      <w:r w:rsidRPr="009470C5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текстов).</w:t>
      </w:r>
      <w:proofErr w:type="gramEnd"/>
    </w:p>
    <w:p w:rsidR="007E5616" w:rsidRPr="00FF7EED" w:rsidRDefault="009470C5" w:rsidP="007E56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</w:t>
      </w:r>
      <w:r w:rsidR="007E5616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  </w:t>
      </w:r>
      <w:r w:rsidR="007E5616" w:rsidRPr="00FF7EE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химии,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="007E5616" w:rsidRPr="00FF7EE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для</w:t>
      </w:r>
      <w:proofErr w:type="gramEnd"/>
      <w:r w:rsidR="007E5616" w:rsidRPr="00FF7EE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обучающихся, календарно-тематическое планирование</w:t>
      </w:r>
    </w:p>
    <w:p w:rsidR="005C33D1" w:rsidRDefault="005C33D1"/>
    <w:sectPr w:rsidR="005C3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CD4D1F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Calibri" w:hAnsi="Calibri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ABA"/>
    <w:rsid w:val="002554F9"/>
    <w:rsid w:val="00512ABA"/>
    <w:rsid w:val="005C33D1"/>
    <w:rsid w:val="007E5616"/>
    <w:rsid w:val="0094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6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7E5616"/>
    <w:pPr>
      <w:widowControl w:val="0"/>
      <w:autoSpaceDE w:val="0"/>
      <w:autoSpaceDN w:val="0"/>
      <w:adjustRightInd w:val="0"/>
      <w:spacing w:after="0" w:line="254" w:lineRule="exact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6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7E5616"/>
    <w:pPr>
      <w:widowControl w:val="0"/>
      <w:autoSpaceDE w:val="0"/>
      <w:autoSpaceDN w:val="0"/>
      <w:adjustRightInd w:val="0"/>
      <w:spacing w:after="0" w:line="254" w:lineRule="exact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8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2148</Words>
  <Characters>12247</Characters>
  <Application>Microsoft Office Word</Application>
  <DocSecurity>0</DocSecurity>
  <Lines>102</Lines>
  <Paragraphs>28</Paragraphs>
  <ScaleCrop>false</ScaleCrop>
  <Company/>
  <LinksUpToDate>false</LinksUpToDate>
  <CharactersWithSpaces>14367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2014-03-04T18:58:00Z</dcterms:created>
  <dcterms:modified xsi:type="dcterms:W3CDTF">2014-03-12T19:45:00Z</dcterms:modified>
</cp:coreProperties>
</file>